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CDB44E" w14:textId="31F8A3F3" w:rsidR="004D7A1A" w:rsidRDefault="004D7A1A" w:rsidP="004D7A1A">
      <w:pPr>
        <w:spacing w:line="312" w:lineRule="atLeast"/>
        <w:jc w:val="center"/>
        <w:textAlignment w:val="baseline"/>
        <w:outlineLvl w:val="2"/>
        <w:rPr>
          <w:rFonts w:ascii="Segoe UI" w:eastAsia="Times New Roman" w:hAnsi="Segoe UI" w:cs="Segoe UI"/>
          <w:b/>
          <w:bCs/>
          <w:color w:val="6190A2"/>
          <w:sz w:val="27"/>
          <w:szCs w:val="27"/>
          <w:lang w:eastAsia="en-GB"/>
        </w:rPr>
      </w:pPr>
      <w:r>
        <w:rPr>
          <w:rFonts w:ascii="Segoe UI" w:eastAsia="Times New Roman" w:hAnsi="Segoe UI" w:cs="Segoe UI"/>
          <w:b/>
          <w:bCs/>
          <w:color w:val="6190A2"/>
          <w:sz w:val="27"/>
          <w:szCs w:val="27"/>
          <w:lang w:eastAsia="en-GB"/>
        </w:rPr>
        <w:t>DATA PROTECTION</w:t>
      </w:r>
    </w:p>
    <w:p w14:paraId="2F5B1AF4" w14:textId="2C326808" w:rsidR="004D7A1A" w:rsidRDefault="004D7A1A" w:rsidP="004D7A1A">
      <w:pPr>
        <w:spacing w:line="312" w:lineRule="atLeast"/>
        <w:jc w:val="center"/>
        <w:textAlignment w:val="baseline"/>
        <w:outlineLvl w:val="2"/>
        <w:rPr>
          <w:rFonts w:ascii="Segoe UI" w:eastAsia="Times New Roman" w:hAnsi="Segoe UI" w:cs="Segoe UI"/>
          <w:b/>
          <w:bCs/>
          <w:color w:val="6190A2"/>
          <w:sz w:val="27"/>
          <w:szCs w:val="27"/>
          <w:lang w:eastAsia="en-GB"/>
        </w:rPr>
      </w:pPr>
      <w:r w:rsidRPr="004D7A1A">
        <w:rPr>
          <w:rFonts w:ascii="Segoe UI" w:eastAsia="Times New Roman" w:hAnsi="Segoe UI" w:cs="Segoe UI"/>
          <w:b/>
          <w:bCs/>
          <w:color w:val="6190A2"/>
          <w:sz w:val="27"/>
          <w:szCs w:val="27"/>
          <w:lang w:eastAsia="en-GB"/>
        </w:rPr>
        <w:t>PRIVACY NOTICE</w:t>
      </w:r>
    </w:p>
    <w:p w14:paraId="3530C47C" w14:textId="77777777" w:rsidR="004D7A1A" w:rsidRPr="004D7A1A" w:rsidRDefault="004D7A1A" w:rsidP="004D7A1A">
      <w:pPr>
        <w:spacing w:line="312" w:lineRule="atLeast"/>
        <w:jc w:val="center"/>
        <w:textAlignment w:val="baseline"/>
        <w:outlineLvl w:val="2"/>
        <w:rPr>
          <w:rFonts w:ascii="Segoe UI" w:eastAsia="Times New Roman" w:hAnsi="Segoe UI" w:cs="Segoe UI"/>
          <w:b/>
          <w:bCs/>
          <w:sz w:val="27"/>
          <w:szCs w:val="27"/>
          <w:lang w:eastAsia="en-GB"/>
        </w:rPr>
      </w:pPr>
    </w:p>
    <w:p w14:paraId="5525DBCE" w14:textId="77777777" w:rsidR="004D7A1A" w:rsidRPr="004D7A1A" w:rsidRDefault="004D7A1A" w:rsidP="004D7A1A">
      <w:pPr>
        <w:spacing w:line="288" w:lineRule="atLeast"/>
        <w:textAlignment w:val="baseline"/>
        <w:outlineLvl w:val="3"/>
        <w:rPr>
          <w:rFonts w:ascii="Segoe UI" w:eastAsia="Times New Roman" w:hAnsi="Segoe UI" w:cs="Segoe UI"/>
          <w:b/>
          <w:bCs/>
          <w:lang w:eastAsia="en-GB"/>
        </w:rPr>
      </w:pPr>
      <w:r w:rsidRPr="004D7A1A">
        <w:rPr>
          <w:rFonts w:ascii="Segoe UI" w:eastAsia="Times New Roman" w:hAnsi="Segoe UI" w:cs="Segoe UI"/>
          <w:b/>
          <w:bCs/>
          <w:color w:val="6190A2"/>
          <w:lang w:eastAsia="en-GB"/>
        </w:rPr>
        <w:t>The Parochial Church Council (PCC) of St John the Baptist, Windlesham. </w:t>
      </w:r>
    </w:p>
    <w:p w14:paraId="286E4D85" w14:textId="77777777" w:rsidR="004D7A1A" w:rsidRPr="004D7A1A" w:rsidRDefault="004D7A1A" w:rsidP="004D7A1A">
      <w:pPr>
        <w:spacing w:line="288" w:lineRule="atLeast"/>
        <w:textAlignment w:val="baseline"/>
        <w:outlineLvl w:val="4"/>
        <w:rPr>
          <w:rFonts w:ascii="Segoe UI" w:eastAsia="Times New Roman" w:hAnsi="Segoe UI" w:cs="Segoe UI"/>
          <w:b/>
          <w:bCs/>
          <w:sz w:val="20"/>
          <w:szCs w:val="20"/>
          <w:lang w:eastAsia="en-GB"/>
        </w:rPr>
      </w:pPr>
      <w:r w:rsidRPr="004D7A1A">
        <w:rPr>
          <w:rFonts w:ascii="Segoe UI" w:eastAsia="Times New Roman" w:hAnsi="Segoe UI" w:cs="Segoe UI"/>
          <w:b/>
          <w:bCs/>
          <w:color w:val="6190A2"/>
          <w:sz w:val="20"/>
          <w:szCs w:val="20"/>
          <w:lang w:eastAsia="en-GB"/>
        </w:rPr>
        <w:t>Your personal data – what is it? </w:t>
      </w:r>
    </w:p>
    <w:p w14:paraId="2AA0BF6F" w14:textId="77777777" w:rsidR="004D7A1A" w:rsidRPr="004D7A1A" w:rsidRDefault="004D7A1A" w:rsidP="004D7A1A">
      <w:pPr>
        <w:spacing w:after="420"/>
        <w:textAlignment w:val="baseline"/>
        <w:rPr>
          <w:rFonts w:ascii="Segoe UI" w:eastAsia="Times New Roman" w:hAnsi="Segoe UI" w:cs="Segoe UI"/>
          <w:color w:val="2D2D2D"/>
          <w:sz w:val="27"/>
          <w:szCs w:val="27"/>
          <w:lang w:eastAsia="en-GB"/>
        </w:rPr>
      </w:pPr>
      <w:r w:rsidRPr="004D7A1A">
        <w:rPr>
          <w:rFonts w:ascii="Segoe UI" w:eastAsia="Times New Roman" w:hAnsi="Segoe UI" w:cs="Segoe UI"/>
          <w:color w:val="2D2D2D"/>
          <w:sz w:val="27"/>
          <w:szCs w:val="27"/>
          <w:lang w:eastAsia="en-GB"/>
        </w:rPr>
        <w:t>Personal data relates to a living individual who can be identified from that data. Identification can be by the information alone or in conjunction with any other information in the data controller’s possession or likely to come into such possession. The processing of personal data is governed by the General Data Protection Regulation (the “GDPR”).</w:t>
      </w:r>
    </w:p>
    <w:p w14:paraId="73DCD02D" w14:textId="77777777" w:rsidR="004D7A1A" w:rsidRPr="004D7A1A" w:rsidRDefault="004D7A1A" w:rsidP="004D7A1A">
      <w:pPr>
        <w:spacing w:line="288" w:lineRule="atLeast"/>
        <w:textAlignment w:val="baseline"/>
        <w:outlineLvl w:val="4"/>
        <w:rPr>
          <w:rFonts w:ascii="Segoe UI" w:eastAsia="Times New Roman" w:hAnsi="Segoe UI" w:cs="Segoe UI"/>
          <w:b/>
          <w:bCs/>
          <w:sz w:val="20"/>
          <w:szCs w:val="20"/>
          <w:lang w:eastAsia="en-GB"/>
        </w:rPr>
      </w:pPr>
      <w:r w:rsidRPr="004D7A1A">
        <w:rPr>
          <w:rFonts w:ascii="Segoe UI" w:eastAsia="Times New Roman" w:hAnsi="Segoe UI" w:cs="Segoe UI"/>
          <w:b/>
          <w:bCs/>
          <w:color w:val="6190A2"/>
          <w:sz w:val="20"/>
          <w:szCs w:val="20"/>
          <w:lang w:eastAsia="en-GB"/>
        </w:rPr>
        <w:t>Who are we?</w:t>
      </w:r>
    </w:p>
    <w:p w14:paraId="792B39CB" w14:textId="77777777" w:rsidR="004D7A1A" w:rsidRPr="004D7A1A" w:rsidRDefault="004D7A1A" w:rsidP="004D7A1A">
      <w:pPr>
        <w:spacing w:after="420"/>
        <w:textAlignment w:val="baseline"/>
        <w:rPr>
          <w:rFonts w:ascii="Segoe UI" w:eastAsia="Times New Roman" w:hAnsi="Segoe UI" w:cs="Segoe UI"/>
          <w:color w:val="2D2D2D"/>
          <w:sz w:val="27"/>
          <w:szCs w:val="27"/>
          <w:lang w:eastAsia="en-GB"/>
        </w:rPr>
      </w:pPr>
      <w:r w:rsidRPr="004D7A1A">
        <w:rPr>
          <w:rFonts w:ascii="Segoe UI" w:eastAsia="Times New Roman" w:hAnsi="Segoe UI" w:cs="Segoe UI"/>
          <w:color w:val="2D2D2D"/>
          <w:sz w:val="27"/>
          <w:szCs w:val="27"/>
          <w:lang w:eastAsia="en-GB"/>
        </w:rPr>
        <w:t>The PCC of St John’s, Windlesham is the data controller (contact details below). This means it decides how your personal data is processed and for what purposes.</w:t>
      </w:r>
    </w:p>
    <w:p w14:paraId="0A550CB9" w14:textId="77777777" w:rsidR="004D7A1A" w:rsidRPr="004D7A1A" w:rsidRDefault="004D7A1A" w:rsidP="004D7A1A">
      <w:pPr>
        <w:spacing w:line="288" w:lineRule="atLeast"/>
        <w:textAlignment w:val="baseline"/>
        <w:outlineLvl w:val="4"/>
        <w:rPr>
          <w:rFonts w:ascii="Segoe UI" w:eastAsia="Times New Roman" w:hAnsi="Segoe UI" w:cs="Segoe UI"/>
          <w:b/>
          <w:bCs/>
          <w:sz w:val="20"/>
          <w:szCs w:val="20"/>
          <w:lang w:eastAsia="en-GB"/>
        </w:rPr>
      </w:pPr>
      <w:r w:rsidRPr="004D7A1A">
        <w:rPr>
          <w:rFonts w:ascii="Segoe UI" w:eastAsia="Times New Roman" w:hAnsi="Segoe UI" w:cs="Segoe UI"/>
          <w:b/>
          <w:bCs/>
          <w:color w:val="6190A2"/>
          <w:sz w:val="20"/>
          <w:szCs w:val="20"/>
          <w:lang w:eastAsia="en-GB"/>
        </w:rPr>
        <w:t>How do we process your personal data? </w:t>
      </w:r>
    </w:p>
    <w:p w14:paraId="7BD5BEF0" w14:textId="77777777" w:rsidR="004D7A1A" w:rsidRPr="004D7A1A" w:rsidRDefault="004D7A1A" w:rsidP="004D7A1A">
      <w:pPr>
        <w:spacing w:after="420"/>
        <w:textAlignment w:val="baseline"/>
        <w:rPr>
          <w:rFonts w:ascii="Segoe UI" w:eastAsia="Times New Roman" w:hAnsi="Segoe UI" w:cs="Segoe UI"/>
          <w:color w:val="2D2D2D"/>
          <w:sz w:val="27"/>
          <w:szCs w:val="27"/>
          <w:lang w:eastAsia="en-GB"/>
        </w:rPr>
      </w:pPr>
      <w:r w:rsidRPr="004D7A1A">
        <w:rPr>
          <w:rFonts w:ascii="Segoe UI" w:eastAsia="Times New Roman" w:hAnsi="Segoe UI" w:cs="Segoe UI"/>
          <w:color w:val="2D2D2D"/>
          <w:sz w:val="27"/>
          <w:szCs w:val="27"/>
          <w:lang w:eastAsia="en-GB"/>
        </w:rPr>
        <w:t>The PCC of St John’s, Windlesham complies with its obligations under the “GDPR”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 We use your personal data for the following purposes:</w:t>
      </w:r>
    </w:p>
    <w:p w14:paraId="520B040F" w14:textId="77777777" w:rsidR="004D7A1A" w:rsidRPr="004D7A1A" w:rsidRDefault="004D7A1A" w:rsidP="004D7A1A">
      <w:pPr>
        <w:numPr>
          <w:ilvl w:val="0"/>
          <w:numId w:val="1"/>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To enable us to provide a voluntary service for the benefit of the public in a particular geographical area as specified in our constitution;</w:t>
      </w:r>
    </w:p>
    <w:p w14:paraId="0BA78B7E" w14:textId="77777777" w:rsidR="004D7A1A" w:rsidRPr="004D7A1A" w:rsidRDefault="004D7A1A" w:rsidP="004D7A1A">
      <w:pPr>
        <w:numPr>
          <w:ilvl w:val="0"/>
          <w:numId w:val="1"/>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To administer membership records;</w:t>
      </w:r>
    </w:p>
    <w:p w14:paraId="359F24A9" w14:textId="77777777" w:rsidR="004D7A1A" w:rsidRPr="004D7A1A" w:rsidRDefault="004D7A1A" w:rsidP="004D7A1A">
      <w:pPr>
        <w:numPr>
          <w:ilvl w:val="0"/>
          <w:numId w:val="1"/>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To fundraise and promote the interests of the charity;</w:t>
      </w:r>
    </w:p>
    <w:p w14:paraId="354E309A" w14:textId="77777777" w:rsidR="004D7A1A" w:rsidRPr="004D7A1A" w:rsidRDefault="004D7A1A" w:rsidP="004D7A1A">
      <w:pPr>
        <w:numPr>
          <w:ilvl w:val="0"/>
          <w:numId w:val="1"/>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To manage our employees and volunteers;</w:t>
      </w:r>
    </w:p>
    <w:p w14:paraId="13AB492F" w14:textId="77777777" w:rsidR="004D7A1A" w:rsidRPr="004D7A1A" w:rsidRDefault="004D7A1A" w:rsidP="004D7A1A">
      <w:pPr>
        <w:numPr>
          <w:ilvl w:val="0"/>
          <w:numId w:val="1"/>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To maintain our own accounts and records (including the processing of gift aid applications);</w:t>
      </w:r>
    </w:p>
    <w:p w14:paraId="2D233D42" w14:textId="77777777" w:rsidR="004D7A1A" w:rsidRPr="004D7A1A" w:rsidRDefault="004D7A1A" w:rsidP="004D7A1A">
      <w:pPr>
        <w:numPr>
          <w:ilvl w:val="0"/>
          <w:numId w:val="1"/>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To inform you of news, events, activities and services running at St John’s;</w:t>
      </w:r>
    </w:p>
    <w:p w14:paraId="3BF1D4C2" w14:textId="77777777" w:rsidR="004D7A1A" w:rsidRPr="004D7A1A" w:rsidRDefault="004D7A1A" w:rsidP="004D7A1A">
      <w:pPr>
        <w:numPr>
          <w:ilvl w:val="0"/>
          <w:numId w:val="1"/>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To share your contact details with the Diocesan office so they can keep you informed about news in the diocese and events, activities and services that will be occurring in the diocese and in which you may be interested.</w:t>
      </w:r>
    </w:p>
    <w:p w14:paraId="2CF9DE90" w14:textId="77777777" w:rsidR="004D7A1A" w:rsidRDefault="004D7A1A" w:rsidP="004D7A1A">
      <w:pPr>
        <w:spacing w:line="288" w:lineRule="atLeast"/>
        <w:textAlignment w:val="baseline"/>
        <w:outlineLvl w:val="4"/>
        <w:rPr>
          <w:rFonts w:ascii="Segoe UI" w:eastAsia="Times New Roman" w:hAnsi="Segoe UI" w:cs="Segoe UI"/>
          <w:b/>
          <w:bCs/>
          <w:color w:val="6190A2"/>
          <w:sz w:val="20"/>
          <w:szCs w:val="20"/>
          <w:lang w:eastAsia="en-GB"/>
        </w:rPr>
      </w:pPr>
    </w:p>
    <w:p w14:paraId="477BF0C4" w14:textId="515B0C76" w:rsidR="004D7A1A" w:rsidRPr="004D7A1A" w:rsidRDefault="004D7A1A" w:rsidP="004D7A1A">
      <w:pPr>
        <w:spacing w:line="288" w:lineRule="atLeast"/>
        <w:textAlignment w:val="baseline"/>
        <w:outlineLvl w:val="4"/>
        <w:rPr>
          <w:rFonts w:ascii="Segoe UI" w:eastAsia="Times New Roman" w:hAnsi="Segoe UI" w:cs="Segoe UI"/>
          <w:b/>
          <w:bCs/>
          <w:sz w:val="20"/>
          <w:szCs w:val="20"/>
          <w:lang w:eastAsia="en-GB"/>
        </w:rPr>
      </w:pPr>
      <w:r w:rsidRPr="004D7A1A">
        <w:rPr>
          <w:rFonts w:ascii="Segoe UI" w:eastAsia="Times New Roman" w:hAnsi="Segoe UI" w:cs="Segoe UI"/>
          <w:b/>
          <w:bCs/>
          <w:color w:val="6190A2"/>
          <w:sz w:val="20"/>
          <w:szCs w:val="20"/>
          <w:lang w:eastAsia="en-GB"/>
        </w:rPr>
        <w:t>What is the legal basis for processing your personal data? </w:t>
      </w:r>
    </w:p>
    <w:p w14:paraId="78D06452" w14:textId="77777777" w:rsidR="004D7A1A" w:rsidRPr="004D7A1A" w:rsidRDefault="004D7A1A" w:rsidP="004D7A1A">
      <w:pPr>
        <w:numPr>
          <w:ilvl w:val="0"/>
          <w:numId w:val="2"/>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lastRenderedPageBreak/>
        <w:t>Explicit consent of the data subject so that we can keep you informed about news, events, activities and services and keep you informed about diocesan events.</w:t>
      </w:r>
    </w:p>
    <w:p w14:paraId="6DA584D0" w14:textId="77777777" w:rsidR="004D7A1A" w:rsidRPr="004D7A1A" w:rsidRDefault="004D7A1A" w:rsidP="004D7A1A">
      <w:pPr>
        <w:numPr>
          <w:ilvl w:val="0"/>
          <w:numId w:val="2"/>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Processing is necessary for carrying out legal obligations in relation to Gift Aid or under employment, social security or social protection law, or a collective agreement;</w:t>
      </w:r>
    </w:p>
    <w:p w14:paraId="01E5167A" w14:textId="77777777" w:rsidR="004D7A1A" w:rsidRPr="004D7A1A" w:rsidRDefault="004D7A1A" w:rsidP="004D7A1A">
      <w:pPr>
        <w:numPr>
          <w:ilvl w:val="0"/>
          <w:numId w:val="2"/>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Processing is carried out by a not-for-profit body with a political, philosophical, religious or trade union aim provided: –</w:t>
      </w:r>
    </w:p>
    <w:p w14:paraId="4C9C03FC" w14:textId="77777777" w:rsidR="004D7A1A" w:rsidRPr="004D7A1A" w:rsidRDefault="004D7A1A" w:rsidP="004D7A1A">
      <w:pPr>
        <w:numPr>
          <w:ilvl w:val="1"/>
          <w:numId w:val="2"/>
        </w:numPr>
        <w:ind w:left="252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the processing relates only to members or former members (or those who have regular contact with it in connection with those purposes); and</w:t>
      </w:r>
    </w:p>
    <w:p w14:paraId="1851C733" w14:textId="77777777" w:rsidR="004D7A1A" w:rsidRPr="004D7A1A" w:rsidRDefault="004D7A1A" w:rsidP="004D7A1A">
      <w:pPr>
        <w:numPr>
          <w:ilvl w:val="1"/>
          <w:numId w:val="2"/>
        </w:numPr>
        <w:ind w:left="252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there is no disclosure to a third party without consent.</w:t>
      </w:r>
    </w:p>
    <w:p w14:paraId="4BF7F330" w14:textId="77777777" w:rsidR="004D7A1A" w:rsidRDefault="004D7A1A" w:rsidP="004D7A1A">
      <w:pPr>
        <w:spacing w:line="288" w:lineRule="atLeast"/>
        <w:textAlignment w:val="baseline"/>
        <w:outlineLvl w:val="4"/>
        <w:rPr>
          <w:rFonts w:ascii="Segoe UI" w:eastAsia="Times New Roman" w:hAnsi="Segoe UI" w:cs="Segoe UI"/>
          <w:b/>
          <w:bCs/>
          <w:color w:val="6190A2"/>
          <w:sz w:val="20"/>
          <w:szCs w:val="20"/>
          <w:lang w:eastAsia="en-GB"/>
        </w:rPr>
      </w:pPr>
    </w:p>
    <w:p w14:paraId="1453A22F" w14:textId="5CE4AE1A" w:rsidR="004D7A1A" w:rsidRPr="004D7A1A" w:rsidRDefault="004D7A1A" w:rsidP="004D7A1A">
      <w:pPr>
        <w:spacing w:line="288" w:lineRule="atLeast"/>
        <w:textAlignment w:val="baseline"/>
        <w:outlineLvl w:val="4"/>
        <w:rPr>
          <w:rFonts w:ascii="Segoe UI" w:eastAsia="Times New Roman" w:hAnsi="Segoe UI" w:cs="Segoe UI"/>
          <w:b/>
          <w:bCs/>
          <w:sz w:val="20"/>
          <w:szCs w:val="20"/>
          <w:lang w:eastAsia="en-GB"/>
        </w:rPr>
      </w:pPr>
      <w:r w:rsidRPr="004D7A1A">
        <w:rPr>
          <w:rFonts w:ascii="Segoe UI" w:eastAsia="Times New Roman" w:hAnsi="Segoe UI" w:cs="Segoe UI"/>
          <w:b/>
          <w:bCs/>
          <w:color w:val="6190A2"/>
          <w:sz w:val="20"/>
          <w:szCs w:val="20"/>
          <w:lang w:eastAsia="en-GB"/>
        </w:rPr>
        <w:t>Sharing your personal data </w:t>
      </w:r>
    </w:p>
    <w:p w14:paraId="67819075" w14:textId="77777777" w:rsidR="004D7A1A" w:rsidRPr="004D7A1A" w:rsidRDefault="004D7A1A" w:rsidP="004D7A1A">
      <w:pPr>
        <w:spacing w:after="420"/>
        <w:textAlignment w:val="baseline"/>
        <w:rPr>
          <w:rFonts w:ascii="Segoe UI" w:eastAsia="Times New Roman" w:hAnsi="Segoe UI" w:cs="Segoe UI"/>
          <w:color w:val="2D2D2D"/>
          <w:sz w:val="27"/>
          <w:szCs w:val="27"/>
          <w:lang w:eastAsia="en-GB"/>
        </w:rPr>
      </w:pPr>
      <w:r w:rsidRPr="004D7A1A">
        <w:rPr>
          <w:rFonts w:ascii="Segoe UI" w:eastAsia="Times New Roman" w:hAnsi="Segoe UI" w:cs="Segoe UI"/>
          <w:color w:val="2D2D2D"/>
          <w:sz w:val="27"/>
          <w:szCs w:val="27"/>
          <w:lang w:eastAsia="en-GB"/>
        </w:rPr>
        <w:t xml:space="preserve">Your personal data will be treated as strictly confidential and will only be shared with other members of the church </w:t>
      </w:r>
      <w:proofErr w:type="gramStart"/>
      <w:r w:rsidRPr="004D7A1A">
        <w:rPr>
          <w:rFonts w:ascii="Segoe UI" w:eastAsia="Times New Roman" w:hAnsi="Segoe UI" w:cs="Segoe UI"/>
          <w:color w:val="2D2D2D"/>
          <w:sz w:val="27"/>
          <w:szCs w:val="27"/>
          <w:lang w:eastAsia="en-GB"/>
        </w:rPr>
        <w:t>in order to</w:t>
      </w:r>
      <w:proofErr w:type="gramEnd"/>
      <w:r w:rsidRPr="004D7A1A">
        <w:rPr>
          <w:rFonts w:ascii="Segoe UI" w:eastAsia="Times New Roman" w:hAnsi="Segoe UI" w:cs="Segoe UI"/>
          <w:color w:val="2D2D2D"/>
          <w:sz w:val="27"/>
          <w:szCs w:val="27"/>
          <w:lang w:eastAsia="en-GB"/>
        </w:rPr>
        <w:t xml:space="preserve"> carry out a service to other church members or for purposes connected with the church. We will only share your data with third parties outside of the parish with your consent.</w:t>
      </w:r>
    </w:p>
    <w:p w14:paraId="708FB8DC" w14:textId="77777777" w:rsidR="004D7A1A" w:rsidRPr="004D7A1A" w:rsidRDefault="004D7A1A" w:rsidP="004D7A1A">
      <w:pPr>
        <w:spacing w:line="288" w:lineRule="atLeast"/>
        <w:textAlignment w:val="baseline"/>
        <w:outlineLvl w:val="4"/>
        <w:rPr>
          <w:rFonts w:ascii="Segoe UI" w:eastAsia="Times New Roman" w:hAnsi="Segoe UI" w:cs="Segoe UI"/>
          <w:b/>
          <w:bCs/>
          <w:sz w:val="20"/>
          <w:szCs w:val="20"/>
          <w:lang w:eastAsia="en-GB"/>
        </w:rPr>
      </w:pPr>
      <w:r w:rsidRPr="004D7A1A">
        <w:rPr>
          <w:rFonts w:ascii="Segoe UI" w:eastAsia="Times New Roman" w:hAnsi="Segoe UI" w:cs="Segoe UI"/>
          <w:b/>
          <w:bCs/>
          <w:color w:val="6190A2"/>
          <w:sz w:val="20"/>
          <w:szCs w:val="20"/>
          <w:lang w:eastAsia="en-GB"/>
        </w:rPr>
        <w:t>How long do we keep your personal data?</w:t>
      </w:r>
    </w:p>
    <w:p w14:paraId="54B3C063" w14:textId="77777777" w:rsidR="004D7A1A" w:rsidRPr="004D7A1A" w:rsidRDefault="004D7A1A" w:rsidP="004D7A1A">
      <w:pPr>
        <w:spacing w:after="420"/>
        <w:textAlignment w:val="baseline"/>
        <w:rPr>
          <w:rFonts w:ascii="Segoe UI" w:eastAsia="Times New Roman" w:hAnsi="Segoe UI" w:cs="Segoe UI"/>
          <w:color w:val="2D2D2D"/>
          <w:sz w:val="27"/>
          <w:szCs w:val="27"/>
          <w:lang w:eastAsia="en-GB"/>
        </w:rPr>
      </w:pPr>
      <w:r w:rsidRPr="004D7A1A">
        <w:rPr>
          <w:rFonts w:ascii="Segoe UI" w:eastAsia="Times New Roman" w:hAnsi="Segoe UI" w:cs="Segoe UI"/>
          <w:color w:val="2D2D2D"/>
          <w:sz w:val="27"/>
          <w:szCs w:val="27"/>
          <w:lang w:eastAsia="en-GB"/>
        </w:rPr>
        <w:t>We keep data in accordance with the guidance set out in the guide “Keep or Bin: Care of Your Parish Records” which is available from the Church of England website [see footnote for link]. Specifically, we retain electoral roll data while it is still current; gift aid declarations and associated paperwork for up to 6 years after the calendar year to which they relate; and parish registers (baptisms, marriages, funerals) permanently.</w:t>
      </w:r>
    </w:p>
    <w:p w14:paraId="0EE88889" w14:textId="77777777" w:rsidR="004D7A1A" w:rsidRPr="004D7A1A" w:rsidRDefault="004D7A1A" w:rsidP="004D7A1A">
      <w:pPr>
        <w:spacing w:after="420"/>
        <w:textAlignment w:val="baseline"/>
        <w:rPr>
          <w:rFonts w:ascii="Segoe UI" w:eastAsia="Times New Roman" w:hAnsi="Segoe UI" w:cs="Segoe UI"/>
          <w:color w:val="2D2D2D"/>
          <w:sz w:val="27"/>
          <w:szCs w:val="27"/>
          <w:lang w:eastAsia="en-GB"/>
        </w:rPr>
      </w:pPr>
      <w:r w:rsidRPr="004D7A1A">
        <w:rPr>
          <w:rFonts w:ascii="Segoe UI" w:eastAsia="Times New Roman" w:hAnsi="Segoe UI" w:cs="Segoe UI"/>
          <w:b/>
          <w:bCs/>
          <w:i/>
          <w:iCs/>
          <w:color w:val="2D2D2D"/>
          <w:lang w:eastAsia="en-GB"/>
        </w:rPr>
        <w:t>Details about retention periods can currently be found in the Record Management Guides located on the Church of England website at: –</w:t>
      </w:r>
      <w:r w:rsidRPr="004D7A1A">
        <w:rPr>
          <w:rFonts w:ascii="Segoe UI" w:eastAsia="Times New Roman" w:hAnsi="Segoe UI" w:cs="Segoe UI"/>
          <w:b/>
          <w:bCs/>
          <w:color w:val="2D2D2D"/>
          <w:sz w:val="27"/>
          <w:szCs w:val="27"/>
          <w:lang w:eastAsia="en-GB"/>
        </w:rPr>
        <w:t> </w:t>
      </w:r>
      <w:hyperlink r:id="rId5" w:history="1">
        <w:r w:rsidRPr="004D7A1A">
          <w:rPr>
            <w:rFonts w:ascii="Segoe UI" w:eastAsia="Times New Roman" w:hAnsi="Segoe UI" w:cs="Segoe UI"/>
            <w:b/>
            <w:bCs/>
            <w:color w:val="6190A2"/>
            <w:lang w:eastAsia="en-GB"/>
          </w:rPr>
          <w:t>https://www.churchofengland.org/more/libraries-and-archives/records-management-guides</w:t>
        </w:r>
      </w:hyperlink>
    </w:p>
    <w:p w14:paraId="09CA98D5" w14:textId="77777777" w:rsidR="004D7A1A" w:rsidRPr="004D7A1A" w:rsidRDefault="004D7A1A" w:rsidP="004D7A1A">
      <w:pPr>
        <w:spacing w:line="288" w:lineRule="atLeast"/>
        <w:textAlignment w:val="baseline"/>
        <w:outlineLvl w:val="4"/>
        <w:rPr>
          <w:rFonts w:ascii="Segoe UI" w:eastAsia="Times New Roman" w:hAnsi="Segoe UI" w:cs="Segoe UI"/>
          <w:b/>
          <w:bCs/>
          <w:sz w:val="20"/>
          <w:szCs w:val="20"/>
          <w:lang w:eastAsia="en-GB"/>
        </w:rPr>
      </w:pPr>
      <w:r w:rsidRPr="004D7A1A">
        <w:rPr>
          <w:rFonts w:ascii="Segoe UI" w:eastAsia="Times New Roman" w:hAnsi="Segoe UI" w:cs="Segoe UI"/>
          <w:b/>
          <w:bCs/>
          <w:color w:val="6190A2"/>
          <w:sz w:val="20"/>
          <w:szCs w:val="20"/>
          <w:lang w:eastAsia="en-GB"/>
        </w:rPr>
        <w:t>Your rights and your personal data</w:t>
      </w:r>
    </w:p>
    <w:p w14:paraId="3C55EB89" w14:textId="77777777" w:rsidR="004D7A1A" w:rsidRPr="004D7A1A" w:rsidRDefault="004D7A1A" w:rsidP="004D7A1A">
      <w:pPr>
        <w:spacing w:after="420"/>
        <w:textAlignment w:val="baseline"/>
        <w:rPr>
          <w:rFonts w:ascii="Segoe UI" w:eastAsia="Times New Roman" w:hAnsi="Segoe UI" w:cs="Segoe UI"/>
          <w:color w:val="2D2D2D"/>
          <w:sz w:val="27"/>
          <w:szCs w:val="27"/>
          <w:lang w:eastAsia="en-GB"/>
        </w:rPr>
      </w:pPr>
      <w:r w:rsidRPr="004D7A1A">
        <w:rPr>
          <w:rFonts w:ascii="Segoe UI" w:eastAsia="Times New Roman" w:hAnsi="Segoe UI" w:cs="Segoe UI"/>
          <w:color w:val="2D2D2D"/>
          <w:sz w:val="27"/>
          <w:szCs w:val="27"/>
          <w:lang w:eastAsia="en-GB"/>
        </w:rPr>
        <w:t>Unless subject to an exemption under the GDPR, you have the following rights with respect to your personal data: –</w:t>
      </w:r>
    </w:p>
    <w:p w14:paraId="4739BD89" w14:textId="77777777" w:rsidR="004D7A1A" w:rsidRPr="004D7A1A" w:rsidRDefault="004D7A1A" w:rsidP="004D7A1A">
      <w:pPr>
        <w:numPr>
          <w:ilvl w:val="0"/>
          <w:numId w:val="3"/>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The right to request a copy of your personal data which the PCC of St John’s, Windlesham holds about you;</w:t>
      </w:r>
    </w:p>
    <w:p w14:paraId="0D2917A6" w14:textId="77777777" w:rsidR="004D7A1A" w:rsidRPr="004D7A1A" w:rsidRDefault="004D7A1A" w:rsidP="004D7A1A">
      <w:pPr>
        <w:numPr>
          <w:ilvl w:val="0"/>
          <w:numId w:val="3"/>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The right to request that the PCC of St John’s, Windlesham corrects any personal data if it is found to be inaccurate or out of date;</w:t>
      </w:r>
    </w:p>
    <w:p w14:paraId="7C7CFDD6" w14:textId="77777777" w:rsidR="004D7A1A" w:rsidRPr="004D7A1A" w:rsidRDefault="004D7A1A" w:rsidP="004D7A1A">
      <w:pPr>
        <w:numPr>
          <w:ilvl w:val="0"/>
          <w:numId w:val="3"/>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lastRenderedPageBreak/>
        <w:t>The right to request your personal data is erased where it is no longer necessary for the PCC of St John’s, Windlesham to retain such data;</w:t>
      </w:r>
    </w:p>
    <w:p w14:paraId="62230655" w14:textId="77777777" w:rsidR="004D7A1A" w:rsidRPr="004D7A1A" w:rsidRDefault="004D7A1A" w:rsidP="004D7A1A">
      <w:pPr>
        <w:numPr>
          <w:ilvl w:val="0"/>
          <w:numId w:val="3"/>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The right to withdraw your consent to the processing at any time</w:t>
      </w:r>
    </w:p>
    <w:p w14:paraId="74B6D400" w14:textId="77777777" w:rsidR="004D7A1A" w:rsidRPr="004D7A1A" w:rsidRDefault="004D7A1A" w:rsidP="004D7A1A">
      <w:pPr>
        <w:numPr>
          <w:ilvl w:val="0"/>
          <w:numId w:val="3"/>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The right to request that the data controller provide the data subject with his/her personal data and where possible, to transmit that data directly to another data controller, (known as the right to data portability), (where applicable) [Only applies where the processing is based on consent or is necessary for the performance of a contract with the data subject and in either case the data controller processes the data by automated means].</w:t>
      </w:r>
    </w:p>
    <w:p w14:paraId="24EFFE23" w14:textId="77777777" w:rsidR="004D7A1A" w:rsidRPr="004D7A1A" w:rsidRDefault="004D7A1A" w:rsidP="004D7A1A">
      <w:pPr>
        <w:numPr>
          <w:ilvl w:val="0"/>
          <w:numId w:val="3"/>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The right, where there is a dispute in relation to the accuracy or processing of your personal data, to request a restriction is placed on further processing;</w:t>
      </w:r>
    </w:p>
    <w:p w14:paraId="25F53B0A" w14:textId="77777777" w:rsidR="004D7A1A" w:rsidRPr="004D7A1A" w:rsidRDefault="004D7A1A" w:rsidP="004D7A1A">
      <w:pPr>
        <w:numPr>
          <w:ilvl w:val="0"/>
          <w:numId w:val="3"/>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The right to object to the processing of personal data, (where applicable) [Only applies where processing is based on legitimate interests (or the performance of a task in the public interest/exercise of official authority); direct marketing and processing for the purposes of scientific/historical research and statistics]</w:t>
      </w:r>
    </w:p>
    <w:p w14:paraId="4BE6BC8F" w14:textId="77777777" w:rsidR="004D7A1A" w:rsidRPr="004D7A1A" w:rsidRDefault="004D7A1A" w:rsidP="004D7A1A">
      <w:pPr>
        <w:numPr>
          <w:ilvl w:val="0"/>
          <w:numId w:val="3"/>
        </w:numPr>
        <w:ind w:left="1440"/>
        <w:textAlignment w:val="baseline"/>
        <w:rPr>
          <w:rFonts w:ascii="Segoe UI" w:eastAsia="Times New Roman" w:hAnsi="Segoe UI" w:cs="Segoe UI"/>
          <w:color w:val="2D2D2D"/>
          <w:lang w:eastAsia="en-GB"/>
        </w:rPr>
      </w:pPr>
      <w:r w:rsidRPr="004D7A1A">
        <w:rPr>
          <w:rFonts w:ascii="Segoe UI" w:eastAsia="Times New Roman" w:hAnsi="Segoe UI" w:cs="Segoe UI"/>
          <w:color w:val="2D2D2D"/>
          <w:lang w:eastAsia="en-GB"/>
        </w:rPr>
        <w:t>The right to lodge a complaint with the Information Commissioners Office.</w:t>
      </w:r>
    </w:p>
    <w:p w14:paraId="7D5FD4F3" w14:textId="77777777" w:rsidR="004D7A1A" w:rsidRDefault="004D7A1A" w:rsidP="004D7A1A">
      <w:pPr>
        <w:spacing w:line="288" w:lineRule="atLeast"/>
        <w:textAlignment w:val="baseline"/>
        <w:outlineLvl w:val="4"/>
        <w:rPr>
          <w:rFonts w:ascii="Segoe UI" w:eastAsia="Times New Roman" w:hAnsi="Segoe UI" w:cs="Segoe UI"/>
          <w:b/>
          <w:bCs/>
          <w:color w:val="6190A2"/>
          <w:sz w:val="20"/>
          <w:szCs w:val="20"/>
          <w:lang w:eastAsia="en-GB"/>
        </w:rPr>
      </w:pPr>
    </w:p>
    <w:p w14:paraId="6DDC9030" w14:textId="08DC1009" w:rsidR="004D7A1A" w:rsidRPr="004D7A1A" w:rsidRDefault="004D7A1A" w:rsidP="004D7A1A">
      <w:pPr>
        <w:spacing w:line="288" w:lineRule="atLeast"/>
        <w:textAlignment w:val="baseline"/>
        <w:outlineLvl w:val="4"/>
        <w:rPr>
          <w:rFonts w:ascii="Segoe UI" w:eastAsia="Times New Roman" w:hAnsi="Segoe UI" w:cs="Segoe UI"/>
          <w:b/>
          <w:bCs/>
          <w:sz w:val="20"/>
          <w:szCs w:val="20"/>
          <w:lang w:eastAsia="en-GB"/>
        </w:rPr>
      </w:pPr>
      <w:r w:rsidRPr="004D7A1A">
        <w:rPr>
          <w:rFonts w:ascii="Segoe UI" w:eastAsia="Times New Roman" w:hAnsi="Segoe UI" w:cs="Segoe UI"/>
          <w:b/>
          <w:bCs/>
          <w:color w:val="6190A2"/>
          <w:sz w:val="20"/>
          <w:szCs w:val="20"/>
          <w:lang w:eastAsia="en-GB"/>
        </w:rPr>
        <w:t>Further processing </w:t>
      </w:r>
    </w:p>
    <w:p w14:paraId="41948443" w14:textId="77777777" w:rsidR="004D7A1A" w:rsidRPr="004D7A1A" w:rsidRDefault="004D7A1A" w:rsidP="004D7A1A">
      <w:pPr>
        <w:spacing w:after="420"/>
        <w:textAlignment w:val="baseline"/>
        <w:rPr>
          <w:rFonts w:ascii="Segoe UI" w:eastAsia="Times New Roman" w:hAnsi="Segoe UI" w:cs="Segoe UI"/>
          <w:color w:val="2D2D2D"/>
          <w:sz w:val="27"/>
          <w:szCs w:val="27"/>
          <w:lang w:eastAsia="en-GB"/>
        </w:rPr>
      </w:pPr>
      <w:r w:rsidRPr="004D7A1A">
        <w:rPr>
          <w:rFonts w:ascii="Segoe UI" w:eastAsia="Times New Roman" w:hAnsi="Segoe UI" w:cs="Segoe UI"/>
          <w:color w:val="2D2D2D"/>
          <w:sz w:val="27"/>
          <w:szCs w:val="27"/>
          <w:lang w:eastAsia="en-GB"/>
        </w:rPr>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14:paraId="79A2DDB8" w14:textId="77777777" w:rsidR="004D7A1A" w:rsidRPr="004D7A1A" w:rsidRDefault="004D7A1A" w:rsidP="004D7A1A">
      <w:pPr>
        <w:spacing w:line="288" w:lineRule="atLeast"/>
        <w:textAlignment w:val="baseline"/>
        <w:outlineLvl w:val="4"/>
        <w:rPr>
          <w:rFonts w:ascii="Segoe UI" w:eastAsia="Times New Roman" w:hAnsi="Segoe UI" w:cs="Segoe UI"/>
          <w:b/>
          <w:bCs/>
          <w:sz w:val="20"/>
          <w:szCs w:val="20"/>
          <w:lang w:eastAsia="en-GB"/>
        </w:rPr>
      </w:pPr>
      <w:r w:rsidRPr="004D7A1A">
        <w:rPr>
          <w:rFonts w:ascii="Segoe UI" w:eastAsia="Times New Roman" w:hAnsi="Segoe UI" w:cs="Segoe UI"/>
          <w:b/>
          <w:bCs/>
          <w:color w:val="6190A2"/>
          <w:sz w:val="20"/>
          <w:szCs w:val="20"/>
          <w:lang w:eastAsia="en-GB"/>
        </w:rPr>
        <w:t>Contact Details </w:t>
      </w:r>
    </w:p>
    <w:p w14:paraId="7820E4CF" w14:textId="77777777" w:rsidR="004D7A1A" w:rsidRPr="004D7A1A" w:rsidRDefault="004D7A1A" w:rsidP="004D7A1A">
      <w:pPr>
        <w:spacing w:after="420"/>
        <w:textAlignment w:val="baseline"/>
        <w:rPr>
          <w:rFonts w:ascii="Segoe UI" w:eastAsia="Times New Roman" w:hAnsi="Segoe UI" w:cs="Segoe UI"/>
          <w:color w:val="2D2D2D"/>
          <w:sz w:val="27"/>
          <w:szCs w:val="27"/>
          <w:lang w:eastAsia="en-GB"/>
        </w:rPr>
      </w:pPr>
      <w:r w:rsidRPr="004D7A1A">
        <w:rPr>
          <w:rFonts w:ascii="Segoe UI" w:eastAsia="Times New Roman" w:hAnsi="Segoe UI" w:cs="Segoe UI"/>
          <w:color w:val="2D2D2D"/>
          <w:sz w:val="27"/>
          <w:szCs w:val="27"/>
          <w:lang w:eastAsia="en-GB"/>
        </w:rPr>
        <w:t>To exercise all relevant rights, queries of complaints please in the first instance contact the PCC Secretary / Parish Administrator on </w:t>
      </w:r>
      <w:r w:rsidRPr="004D7A1A">
        <w:rPr>
          <w:rFonts w:ascii="Segoe UI" w:eastAsia="Times New Roman" w:hAnsi="Segoe UI" w:cs="Segoe UI"/>
          <w:b/>
          <w:bCs/>
          <w:color w:val="6190A2"/>
          <w:sz w:val="27"/>
          <w:szCs w:val="27"/>
          <w:lang w:eastAsia="en-GB"/>
        </w:rPr>
        <w:t>01276 489408</w:t>
      </w:r>
      <w:r w:rsidRPr="004D7A1A">
        <w:rPr>
          <w:rFonts w:ascii="Segoe UI" w:eastAsia="Times New Roman" w:hAnsi="Segoe UI" w:cs="Segoe UI"/>
          <w:color w:val="2D2D2D"/>
          <w:sz w:val="27"/>
          <w:szCs w:val="27"/>
          <w:lang w:eastAsia="en-GB"/>
        </w:rPr>
        <w:t>. Alternatively use our </w:t>
      </w:r>
      <w:r w:rsidRPr="004D7A1A">
        <w:rPr>
          <w:rFonts w:ascii="Segoe UI" w:eastAsia="Times New Roman" w:hAnsi="Segoe UI" w:cs="Segoe UI"/>
          <w:b/>
          <w:bCs/>
          <w:color w:val="6190A2"/>
          <w:sz w:val="27"/>
          <w:szCs w:val="27"/>
          <w:lang w:eastAsia="en-GB"/>
        </w:rPr>
        <w:t>GDPR Enquiry Form</w:t>
      </w:r>
      <w:r w:rsidRPr="004D7A1A">
        <w:rPr>
          <w:rFonts w:ascii="Segoe UI" w:eastAsia="Times New Roman" w:hAnsi="Segoe UI" w:cs="Segoe UI"/>
          <w:color w:val="2D2D2D"/>
          <w:sz w:val="27"/>
          <w:szCs w:val="27"/>
          <w:lang w:eastAsia="en-GB"/>
        </w:rPr>
        <w:t>.</w:t>
      </w:r>
    </w:p>
    <w:p w14:paraId="20F6DAE7" w14:textId="77777777" w:rsidR="004D7A1A" w:rsidRPr="004D7A1A" w:rsidRDefault="004D7A1A" w:rsidP="004D7A1A">
      <w:pPr>
        <w:spacing w:after="420"/>
        <w:textAlignment w:val="baseline"/>
        <w:rPr>
          <w:rFonts w:ascii="Segoe UI" w:eastAsia="Times New Roman" w:hAnsi="Segoe UI" w:cs="Segoe UI"/>
          <w:color w:val="2D2D2D"/>
          <w:sz w:val="27"/>
          <w:szCs w:val="27"/>
          <w:lang w:eastAsia="en-GB"/>
        </w:rPr>
      </w:pPr>
      <w:r w:rsidRPr="004D7A1A">
        <w:rPr>
          <w:rFonts w:ascii="Segoe UI" w:eastAsia="Times New Roman" w:hAnsi="Segoe UI" w:cs="Segoe UI"/>
          <w:color w:val="2D2D2D"/>
          <w:sz w:val="27"/>
          <w:szCs w:val="27"/>
          <w:lang w:eastAsia="en-GB"/>
        </w:rPr>
        <w:t>You can contact the Information Commissioners Office on </w:t>
      </w:r>
      <w:r w:rsidRPr="004D7A1A">
        <w:rPr>
          <w:rFonts w:ascii="Segoe UI" w:eastAsia="Times New Roman" w:hAnsi="Segoe UI" w:cs="Segoe UI"/>
          <w:b/>
          <w:bCs/>
          <w:color w:val="6190A2"/>
          <w:sz w:val="27"/>
          <w:szCs w:val="27"/>
          <w:lang w:eastAsia="en-GB"/>
        </w:rPr>
        <w:t>0303 123 1113</w:t>
      </w:r>
      <w:r w:rsidRPr="004D7A1A">
        <w:rPr>
          <w:rFonts w:ascii="Segoe UI" w:eastAsia="Times New Roman" w:hAnsi="Segoe UI" w:cs="Segoe UI"/>
          <w:color w:val="2D2D2D"/>
          <w:sz w:val="27"/>
          <w:szCs w:val="27"/>
          <w:lang w:eastAsia="en-GB"/>
        </w:rPr>
        <w:t> or via email </w:t>
      </w:r>
      <w:hyperlink r:id="rId6" w:history="1">
        <w:r w:rsidRPr="004D7A1A">
          <w:rPr>
            <w:rFonts w:ascii="Segoe UI" w:eastAsia="Times New Roman" w:hAnsi="Segoe UI" w:cs="Segoe UI"/>
            <w:b/>
            <w:bCs/>
            <w:color w:val="6190A2"/>
            <w:sz w:val="27"/>
            <w:szCs w:val="27"/>
            <w:lang w:eastAsia="en-GB"/>
          </w:rPr>
          <w:t>https://ico.org.uk/global/contact-us/email/</w:t>
        </w:r>
      </w:hyperlink>
      <w:r w:rsidRPr="004D7A1A">
        <w:rPr>
          <w:rFonts w:ascii="Segoe UI" w:eastAsia="Times New Roman" w:hAnsi="Segoe UI" w:cs="Segoe UI"/>
          <w:color w:val="2D2D2D"/>
          <w:sz w:val="27"/>
          <w:szCs w:val="27"/>
          <w:lang w:eastAsia="en-GB"/>
        </w:rPr>
        <w:t> or at the Information Commissioner’s Office, Wycliffe House, Water Lane, Wilmslow, Cheshire. SK9 5AF.</w:t>
      </w:r>
    </w:p>
    <w:p w14:paraId="7E7EC534" w14:textId="77777777" w:rsidR="0057645C" w:rsidRPr="004D7A1A" w:rsidRDefault="0057645C">
      <w:pPr>
        <w:rPr>
          <w:b/>
          <w:bCs/>
        </w:rPr>
      </w:pPr>
    </w:p>
    <w:sectPr w:rsidR="0057645C" w:rsidRPr="004D7A1A" w:rsidSect="0045311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AD1184"/>
    <w:multiLevelType w:val="multilevel"/>
    <w:tmpl w:val="4C026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EC31D0"/>
    <w:multiLevelType w:val="multilevel"/>
    <w:tmpl w:val="799022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5B1100"/>
    <w:multiLevelType w:val="multilevel"/>
    <w:tmpl w:val="DD6C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2568878">
    <w:abstractNumId w:val="2"/>
  </w:num>
  <w:num w:numId="2" w16cid:durableId="883521325">
    <w:abstractNumId w:val="1"/>
  </w:num>
  <w:num w:numId="3" w16cid:durableId="18179922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1A"/>
    <w:rsid w:val="0003054A"/>
    <w:rsid w:val="002538FF"/>
    <w:rsid w:val="003C1BDE"/>
    <w:rsid w:val="0045311C"/>
    <w:rsid w:val="00476EF0"/>
    <w:rsid w:val="004D7A1A"/>
    <w:rsid w:val="0057645C"/>
    <w:rsid w:val="006F2FCA"/>
    <w:rsid w:val="009226D0"/>
    <w:rsid w:val="00A8525A"/>
    <w:rsid w:val="00B05335"/>
    <w:rsid w:val="00B733BF"/>
    <w:rsid w:val="00C356A8"/>
    <w:rsid w:val="00D47073"/>
    <w:rsid w:val="00F94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CD7771"/>
  <w14:defaultImageDpi w14:val="32767"/>
  <w15:chartTrackingRefBased/>
  <w15:docId w15:val="{2B6FDE0E-C20A-CE42-AD48-243E8622A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7A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7A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7A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D7A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D7A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7A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7A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7A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7A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A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7A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7A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D7A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D7A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7A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A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A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A1A"/>
    <w:rPr>
      <w:rFonts w:eastAsiaTheme="majorEastAsia" w:cstheme="majorBidi"/>
      <w:color w:val="272727" w:themeColor="text1" w:themeTint="D8"/>
    </w:rPr>
  </w:style>
  <w:style w:type="paragraph" w:styleId="Title">
    <w:name w:val="Title"/>
    <w:basedOn w:val="Normal"/>
    <w:next w:val="Normal"/>
    <w:link w:val="TitleChar"/>
    <w:uiPriority w:val="10"/>
    <w:qFormat/>
    <w:rsid w:val="004D7A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A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A1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A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A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7A1A"/>
    <w:rPr>
      <w:i/>
      <w:iCs/>
      <w:color w:val="404040" w:themeColor="text1" w:themeTint="BF"/>
    </w:rPr>
  </w:style>
  <w:style w:type="paragraph" w:styleId="ListParagraph">
    <w:name w:val="List Paragraph"/>
    <w:basedOn w:val="Normal"/>
    <w:uiPriority w:val="34"/>
    <w:qFormat/>
    <w:rsid w:val="004D7A1A"/>
    <w:pPr>
      <w:ind w:left="720"/>
      <w:contextualSpacing/>
    </w:pPr>
  </w:style>
  <w:style w:type="character" w:styleId="IntenseEmphasis">
    <w:name w:val="Intense Emphasis"/>
    <w:basedOn w:val="DefaultParagraphFont"/>
    <w:uiPriority w:val="21"/>
    <w:qFormat/>
    <w:rsid w:val="004D7A1A"/>
    <w:rPr>
      <w:i/>
      <w:iCs/>
      <w:color w:val="0F4761" w:themeColor="accent1" w:themeShade="BF"/>
    </w:rPr>
  </w:style>
  <w:style w:type="paragraph" w:styleId="IntenseQuote">
    <w:name w:val="Intense Quote"/>
    <w:basedOn w:val="Normal"/>
    <w:next w:val="Normal"/>
    <w:link w:val="IntenseQuoteChar"/>
    <w:uiPriority w:val="30"/>
    <w:qFormat/>
    <w:rsid w:val="004D7A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7A1A"/>
    <w:rPr>
      <w:i/>
      <w:iCs/>
      <w:color w:val="0F4761" w:themeColor="accent1" w:themeShade="BF"/>
    </w:rPr>
  </w:style>
  <w:style w:type="character" w:styleId="IntenseReference">
    <w:name w:val="Intense Reference"/>
    <w:basedOn w:val="DefaultParagraphFont"/>
    <w:uiPriority w:val="32"/>
    <w:qFormat/>
    <w:rsid w:val="004D7A1A"/>
    <w:rPr>
      <w:b/>
      <w:bCs/>
      <w:smallCaps/>
      <w:color w:val="0F4761" w:themeColor="accent1" w:themeShade="BF"/>
      <w:spacing w:val="5"/>
    </w:rPr>
  </w:style>
  <w:style w:type="character" w:customStyle="1" w:styleId="apple-converted-space">
    <w:name w:val="apple-converted-space"/>
    <w:basedOn w:val="DefaultParagraphFont"/>
    <w:rsid w:val="004D7A1A"/>
  </w:style>
  <w:style w:type="paragraph" w:styleId="NormalWeb">
    <w:name w:val="Normal (Web)"/>
    <w:basedOn w:val="Normal"/>
    <w:uiPriority w:val="99"/>
    <w:semiHidden/>
    <w:unhideWhenUsed/>
    <w:rsid w:val="004D7A1A"/>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4D7A1A"/>
    <w:rPr>
      <w:b/>
      <w:bCs/>
    </w:rPr>
  </w:style>
  <w:style w:type="character" w:styleId="Emphasis">
    <w:name w:val="Emphasis"/>
    <w:basedOn w:val="DefaultParagraphFont"/>
    <w:uiPriority w:val="20"/>
    <w:qFormat/>
    <w:rsid w:val="004D7A1A"/>
    <w:rPr>
      <w:i/>
      <w:iCs/>
    </w:rPr>
  </w:style>
  <w:style w:type="character" w:styleId="Hyperlink">
    <w:name w:val="Hyperlink"/>
    <w:basedOn w:val="DefaultParagraphFont"/>
    <w:uiPriority w:val="99"/>
    <w:semiHidden/>
    <w:unhideWhenUsed/>
    <w:rsid w:val="004D7A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o.org.uk/global/contact-us/email/" TargetMode="External"/><Relationship Id="rId5" Type="http://schemas.openxmlformats.org/officeDocument/2006/relationships/hyperlink" Target="https://www.churchofengland.org/more/libraries-and-archives/records-management-guid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978</Words>
  <Characters>5140</Characters>
  <Application>Microsoft Office Word</Application>
  <DocSecurity>0</DocSecurity>
  <Lines>107</Lines>
  <Paragraphs>50</Paragraphs>
  <ScaleCrop>false</ScaleCrop>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Griffin</dc:creator>
  <cp:keywords/>
  <dc:description/>
  <cp:lastModifiedBy>Fiona Griffin</cp:lastModifiedBy>
  <cp:revision>1</cp:revision>
  <dcterms:created xsi:type="dcterms:W3CDTF">2026-09-10T13:12:00Z</dcterms:created>
  <dcterms:modified xsi:type="dcterms:W3CDTF">2026-09-10T13:13:00Z</dcterms:modified>
</cp:coreProperties>
</file>